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8F" w:rsidRDefault="0051348F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Исыпова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Валентина Константиновна,</w:t>
      </w:r>
    </w:p>
    <w:p w:rsidR="00B120E3" w:rsidRDefault="0051348F" w:rsidP="00B12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инструктор по физическому развитию</w:t>
      </w:r>
    </w:p>
    <w:p w:rsidR="0051348F" w:rsidRDefault="00B120E3" w:rsidP="00B120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</w:t>
      </w:r>
      <w:r w:rsidR="0051348F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№19 «Родничок»</w:t>
      </w:r>
    </w:p>
    <w:p w:rsidR="0051348F" w:rsidRDefault="00B120E3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Кудымкар</w:t>
      </w:r>
    </w:p>
    <w:p w:rsidR="003D2F82" w:rsidRDefault="006D5475" w:rsidP="005134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51348F" w:rsidRDefault="002D4EDA" w:rsidP="002D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физкультурно – оздоровительной работы в ДОУ</w:t>
      </w:r>
      <w:r w:rsidR="00AB3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36E5" w:rsidRPr="00AB36E5" w:rsidRDefault="00AB36E5" w:rsidP="00AB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B2C" w:rsidRPr="00A50B2C" w:rsidRDefault="006D5475" w:rsidP="006D54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1348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Здоровье </w:t>
      </w:r>
      <w:r w:rsidR="00737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>человека является важнейшей ценностью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6E5">
        <w:rPr>
          <w:rFonts w:ascii="Times New Roman" w:eastAsia="Times New Roman" w:hAnsi="Times New Roman" w:cs="Times New Roman"/>
          <w:bCs/>
          <w:sz w:val="28"/>
          <w:szCs w:val="28"/>
        </w:rPr>
        <w:t xml:space="preserve"> Его нельзя ни купить, ни </w:t>
      </w:r>
      <w:proofErr w:type="gramStart"/>
      <w:r w:rsidR="00AB36E5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>обрести</w:t>
      </w:r>
      <w:proofErr w:type="gramEnd"/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36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B2C" w:rsidRPr="00A50B2C">
        <w:rPr>
          <w:rFonts w:ascii="Times New Roman" w:eastAsia="Times New Roman" w:hAnsi="Times New Roman" w:cs="Times New Roman"/>
          <w:bCs/>
          <w:sz w:val="28"/>
          <w:szCs w:val="28"/>
        </w:rPr>
        <w:t>ни за какие деньги, его нужно оберегать и охранять,</w:t>
      </w:r>
    </w:p>
    <w:p w:rsidR="00A50B2C" w:rsidRPr="00BE24AA" w:rsidRDefault="00A50B2C" w:rsidP="00A50B2C">
      <w:pPr>
        <w:spacing w:before="69" w:after="0" w:line="360" w:lineRule="auto"/>
        <w:rPr>
          <w:rFonts w:ascii="Arial" w:eastAsia="Times New Roman" w:hAnsi="Arial" w:cs="Arial"/>
          <w:sz w:val="17"/>
          <w:szCs w:val="17"/>
        </w:rPr>
      </w:pPr>
      <w:r w:rsidRPr="00A50B2C">
        <w:rPr>
          <w:rFonts w:ascii="Times New Roman" w:eastAsia="Times New Roman" w:hAnsi="Times New Roman" w:cs="Times New Roman"/>
          <w:bCs/>
          <w:sz w:val="28"/>
          <w:szCs w:val="28"/>
        </w:rPr>
        <w:t>развивать и совершенствовать, улучшать и укреплять</w:t>
      </w:r>
      <w:r w:rsidRPr="00BE24AA">
        <w:rPr>
          <w:rFonts w:ascii="Arial" w:eastAsia="Times New Roman" w:hAnsi="Arial" w:cs="Arial"/>
          <w:b/>
          <w:bCs/>
          <w:color w:val="0000FF"/>
          <w:sz w:val="24"/>
          <w:szCs w:val="24"/>
        </w:rPr>
        <w:t>.</w:t>
      </w:r>
    </w:p>
    <w:p w:rsidR="006D5475" w:rsidRPr="006D5475" w:rsidRDefault="006D5475" w:rsidP="006D5475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D5475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деятельности дошкольного образовательного учреждения  является физкультурно - оздоровительная работа.</w:t>
      </w:r>
    </w:p>
    <w:p w:rsidR="006D5475" w:rsidRPr="003D2F82" w:rsidRDefault="006D5475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Pr="003D2F82">
        <w:rPr>
          <w:rFonts w:ascii="Times New Roman" w:eastAsia="Times New Roman" w:hAnsi="Times New Roman" w:cs="Times New Roman"/>
          <w:sz w:val="28"/>
          <w:szCs w:val="28"/>
        </w:rPr>
        <w:t>В соответствии с современными требованиями в понятие “здоровый дошкольник” мы обязаны включать не только телесное здоровье ребенка, но и уровень его общей культуры и социального развития. Здоровый ребенок рассматривается нами в качестве целостного телесно-духовного организма, и оздоровление трактуется как форма развития, расширения психофизиологических возможностей детей.</w:t>
      </w:r>
    </w:p>
    <w:p w:rsidR="006D5475" w:rsidRPr="003D2F82" w:rsidRDefault="009664F7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D5475" w:rsidRPr="003D2F82">
        <w:rPr>
          <w:rFonts w:ascii="Times New Roman" w:eastAsia="Times New Roman" w:hAnsi="Times New Roman" w:cs="Times New Roman"/>
          <w:sz w:val="28"/>
          <w:szCs w:val="28"/>
        </w:rPr>
        <w:t xml:space="preserve">Условия развивающей среды ДОУ позволяют комплексно решать проблемы сохранения и развития здоровья детей, </w:t>
      </w:r>
      <w:r w:rsidRPr="003D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475" w:rsidRPr="003D2F82">
        <w:rPr>
          <w:rFonts w:ascii="Times New Roman" w:eastAsia="Times New Roman" w:hAnsi="Times New Roman" w:cs="Times New Roman"/>
          <w:sz w:val="28"/>
          <w:szCs w:val="28"/>
        </w:rPr>
        <w:t>делая мою работу актуальной во всех направлениях: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Совершенствование предметно-развивающей среды ДОУ.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Диагностика, профилактика, коррекция отклонений в физическом развитии детей.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Оптимизация двигательной активности детей.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Закаливание, гимнастика.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Воспитание у детей потребности в здоровом образе жизни, интереса к физической культуре и спорту.</w:t>
      </w:r>
    </w:p>
    <w:p w:rsidR="006D5475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Интеграция работы ДОУ и семьи по воспитанию здорового ребенка.</w:t>
      </w:r>
    </w:p>
    <w:p w:rsidR="009664F7" w:rsidRPr="003D2F82" w:rsidRDefault="006D5475" w:rsidP="003D2F82">
      <w:pPr>
        <w:pStyle w:val="a3"/>
        <w:numPr>
          <w:ilvl w:val="0"/>
          <w:numId w:val="1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мастерства.</w:t>
      </w:r>
    </w:p>
    <w:p w:rsidR="008B6901" w:rsidRPr="003D2F82" w:rsidRDefault="00D86AB4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28"/>
          <w:szCs w:val="28"/>
        </w:rPr>
        <w:lastRenderedPageBreak/>
        <w:t>Как видим</w:t>
      </w:r>
      <w:r w:rsidR="009664F7" w:rsidRPr="003D2F82">
        <w:rPr>
          <w:rFonts w:ascii="Times New Roman" w:eastAsia="Times New Roman" w:hAnsi="Times New Roman" w:cs="Times New Roman"/>
          <w:sz w:val="28"/>
          <w:szCs w:val="28"/>
        </w:rPr>
        <w:t>, направления моей работы, как инструктора по ФИЗО,  достаточно разнообразны. Но я уверена, что они не будут результативны без формирования у детей привычки к здоровому образу жизни. Необходимо здесь и сейчас заложить основу личной ответственности за свое здоровье и осознание зависимости окружающего мира от образа жизни и нравственной культуры каждого из нас.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 сотрудничестве с воспитателями я осуществляю работу по воспитанию у детей потребности в здоровом образе жизни, интереса к физической культуре и спорту, что способствует достижению определённых успехов в данном направлении.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 общении с детьми я создаю атмосферу доверия, доброжелательности и стимулирования творческой активности ребенка в двигательном самовыражении, поощряю стремление детей к оригинальности, но в пределах разумного. Учу их действовать рационально и адекватно в каждой определенной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Разъясняю детям, что порой от умения бегать, прыгать, лазить, правильно упасть может зависеть сохранность их жизни. Использую игровые проблемные ситуации, подвижные игры-задания, коллективное взаимодействие. Особое внимание уделяю повышению двигательной активности детей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:   л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етом – это народные игры (городки, лапта, банки, хороводные игры, спортивные состязания,  эстафеты и др.), зимой – катание на лыжах, катание на ледянках с горки, игра в хоккей, скольжение по ледяной дорожке, но самое главное и увлекательн</w:t>
      </w:r>
      <w:r>
        <w:rPr>
          <w:rFonts w:ascii="Times New Roman" w:eastAsia="Times New Roman" w:hAnsi="Times New Roman" w:cs="Times New Roman"/>
          <w:sz w:val="28"/>
          <w:szCs w:val="28"/>
        </w:rPr>
        <w:t>ое на спортивном участке это:  «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Тропа здоровья», которая очень нравится нашим детям. 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Активизирую интерес детей к спортивным достижениям путем участия в ежегодных соревнованиях между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скими садами “Веселые старты”,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Проводим соревнования между группами.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Отзывы учителей </w:t>
      </w:r>
      <w:r w:rsidR="003D2F82"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говорят о хорошей физической подготовленности наших выпускников. Дети легко адаптируются к школе,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жизнерадостны, активны, мало болеют. Обладают хорошей выносливостью и работоспособностью.</w:t>
      </w:r>
    </w:p>
    <w:p w:rsidR="00D86AB4" w:rsidRPr="003D2F82" w:rsidRDefault="003306D0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Выпускники ДОУ посещают школьные кружки и спортивные секции. Имеют хорошие спортивные достижения.</w:t>
      </w:r>
    </w:p>
    <w:p w:rsidR="00D86AB4" w:rsidRPr="003D2F82" w:rsidRDefault="003D2F82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>Таким образом, я стремлюсь, чтобы работа инструктора по физической культуре в нашем детском саду не сводилась к набору неких показателей физичес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развития детей, а чтобы дети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полюбили спорт и движени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всю жизнь.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Чтобы дружба с физкультурой осталась полезной и приятной привычкой, а здоровый образ жизни оставался насущной потребностью и тогда,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гда они станут взрослыми. Я </w:t>
      </w:r>
      <w:r w:rsidR="00D86AB4" w:rsidRPr="003D2F82">
        <w:rPr>
          <w:rFonts w:ascii="Times New Roman" w:eastAsia="Times New Roman" w:hAnsi="Times New Roman" w:cs="Times New Roman"/>
          <w:sz w:val="28"/>
          <w:szCs w:val="28"/>
        </w:rPr>
        <w:t xml:space="preserve"> убеждена, что именно в детском саду надо формировать у ребенка отношение к физкультуре, именно как к культуре, владение которой позволяет человеку иметь чувство собственного достоинства и свободы.</w:t>
      </w:r>
    </w:p>
    <w:p w:rsidR="00343F8A" w:rsidRDefault="00343F8A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272DB3" w:rsidRDefault="00D86AB4" w:rsidP="003D2F82">
      <w:p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F82">
        <w:rPr>
          <w:rFonts w:ascii="Times New Roman" w:eastAsia="Times New Roman" w:hAnsi="Times New Roman" w:cs="Times New Roman"/>
          <w:sz w:val="17"/>
          <w:szCs w:val="17"/>
        </w:rPr>
        <w:t> </w:t>
      </w:r>
      <w:r w:rsidR="0051348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Моргунова О.Н.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Физкультурно -  оздоровительная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ДОУ», 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Воронеж: ТЦ «Учитель»,  2005.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Т.Э.,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Л.Б. «Будь здоров, старший дошкольник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 xml:space="preserve"> учебно – мет</w:t>
      </w:r>
      <w:proofErr w:type="gramStart"/>
      <w:r w:rsidR="00343F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43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43F8A">
        <w:rPr>
          <w:rFonts w:ascii="Times New Roman" w:eastAsia="Times New Roman" w:hAnsi="Times New Roman" w:cs="Times New Roman"/>
          <w:sz w:val="28"/>
          <w:szCs w:val="28"/>
        </w:rPr>
        <w:t>особие</w:t>
      </w:r>
      <w:r>
        <w:rPr>
          <w:rFonts w:ascii="Times New Roman" w:eastAsia="Times New Roman" w:hAnsi="Times New Roman" w:cs="Times New Roman"/>
          <w:sz w:val="28"/>
          <w:szCs w:val="28"/>
        </w:rPr>
        <w:t>, Пермь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AB36E5" w:rsidRDefault="00AB36E5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Харченко Т.Е. «Бодрящая г</w:t>
      </w:r>
      <w:r w:rsidR="00343F8A">
        <w:rPr>
          <w:rFonts w:ascii="Times New Roman" w:eastAsia="Times New Roman" w:hAnsi="Times New Roman" w:cs="Times New Roman"/>
          <w:sz w:val="28"/>
          <w:szCs w:val="28"/>
        </w:rPr>
        <w:t>имнастика для дошкольников», ООО «Издательство «Детство – Пресс», 2013</w:t>
      </w:r>
    </w:p>
    <w:p w:rsidR="00343F8A" w:rsidRPr="00AB36E5" w:rsidRDefault="00343F8A" w:rsidP="00AB36E5">
      <w:pPr>
        <w:pStyle w:val="a3"/>
        <w:numPr>
          <w:ilvl w:val="0"/>
          <w:numId w:val="2"/>
        </w:numPr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Шорыгина Т.А. «Беседы о здоровье»,  Методические пособие – М.: ТЦ Сфера, 2004</w:t>
      </w:r>
    </w:p>
    <w:sectPr w:rsidR="00343F8A" w:rsidRPr="00AB36E5" w:rsidSect="008B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71"/>
    <w:multiLevelType w:val="hybridMultilevel"/>
    <w:tmpl w:val="2C52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2F37"/>
    <w:multiLevelType w:val="hybridMultilevel"/>
    <w:tmpl w:val="05A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B2C"/>
    <w:rsid w:val="00272DB3"/>
    <w:rsid w:val="002D4EDA"/>
    <w:rsid w:val="003306D0"/>
    <w:rsid w:val="00343F8A"/>
    <w:rsid w:val="003D2F82"/>
    <w:rsid w:val="0051348F"/>
    <w:rsid w:val="006D5475"/>
    <w:rsid w:val="00737CE1"/>
    <w:rsid w:val="008B6901"/>
    <w:rsid w:val="009616A1"/>
    <w:rsid w:val="009664F7"/>
    <w:rsid w:val="00A00C11"/>
    <w:rsid w:val="00A50B2C"/>
    <w:rsid w:val="00AB36E5"/>
    <w:rsid w:val="00B120E3"/>
    <w:rsid w:val="00D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8</cp:revision>
  <cp:lastPrinted>2015-05-08T06:13:00Z</cp:lastPrinted>
  <dcterms:created xsi:type="dcterms:W3CDTF">2015-05-08T05:32:00Z</dcterms:created>
  <dcterms:modified xsi:type="dcterms:W3CDTF">2015-09-29T10:27:00Z</dcterms:modified>
</cp:coreProperties>
</file>